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CD34" w14:textId="77777777" w:rsidR="00EB1EF5" w:rsidRDefault="00EB1EF5">
      <w:pPr>
        <w:pStyle w:val="Textkrper"/>
        <w:rPr>
          <w:rFonts w:ascii="Times New Roman"/>
        </w:rPr>
      </w:pPr>
    </w:p>
    <w:p w14:paraId="5EC403E1" w14:textId="77777777" w:rsidR="00EB1EF5" w:rsidRDefault="00446C87">
      <w:pPr>
        <w:pStyle w:val="Titel"/>
        <w:spacing w:line="235" w:lineRule="auto"/>
      </w:pPr>
      <w:r>
        <w:t>Guidelines for Papers and Presentations submitted to the 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ECIC &amp; 9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ICSTI 2022</w:t>
      </w:r>
    </w:p>
    <w:p w14:paraId="20D5AD3A" w14:textId="77777777" w:rsidR="00EB1EF5" w:rsidRDefault="00446C87">
      <w:pPr>
        <w:pStyle w:val="Textkrper"/>
        <w:spacing w:before="231"/>
        <w:ind w:left="112" w:right="114"/>
        <w:jc w:val="both"/>
      </w:pPr>
      <w:r>
        <w:t>The submissions for the conference proceedings will be made available on a password-protected online platform for all registered participants of the conferences.</w:t>
      </w:r>
    </w:p>
    <w:p w14:paraId="40633F6B" w14:textId="77777777" w:rsidR="00EB1EF5" w:rsidRDefault="00446C87">
      <w:pPr>
        <w:pStyle w:val="Textkrper"/>
        <w:spacing w:before="2"/>
        <w:ind w:left="112" w:right="114"/>
        <w:jc w:val="both"/>
      </w:pPr>
      <w:r>
        <w:t>To allow all speakers to contribute to the proceedings in the most flexible way, both full pap</w:t>
      </w:r>
      <w:r>
        <w:t>ers and Power Point slides can be uploaded as PDF files.</w:t>
      </w:r>
    </w:p>
    <w:p w14:paraId="3A84D24C" w14:textId="77777777" w:rsidR="00EB1EF5" w:rsidRDefault="00EB1EF5">
      <w:pPr>
        <w:pStyle w:val="Textkrper"/>
        <w:spacing w:before="10"/>
        <w:rPr>
          <w:sz w:val="19"/>
        </w:rPr>
      </w:pPr>
    </w:p>
    <w:p w14:paraId="14849311" w14:textId="77777777" w:rsidR="00EB1EF5" w:rsidRDefault="00446C87">
      <w:pPr>
        <w:pStyle w:val="Textkrper"/>
        <w:ind w:left="112"/>
        <w:jc w:val="both"/>
      </w:pPr>
      <w:r>
        <w:t>Please note the following guidelines:</w:t>
      </w:r>
    </w:p>
    <w:p w14:paraId="3D0AA467" w14:textId="77777777" w:rsidR="00EB1EF5" w:rsidRDefault="00EB1EF5">
      <w:pPr>
        <w:pStyle w:val="Textkrper"/>
        <w:rPr>
          <w:sz w:val="22"/>
        </w:rPr>
      </w:pPr>
    </w:p>
    <w:p w14:paraId="5C51EA38" w14:textId="77777777" w:rsidR="00EB1EF5" w:rsidRDefault="00EB1EF5">
      <w:pPr>
        <w:pStyle w:val="Textkrper"/>
        <w:spacing w:before="2"/>
        <w:rPr>
          <w:sz w:val="18"/>
        </w:rPr>
      </w:pPr>
    </w:p>
    <w:p w14:paraId="4D934846" w14:textId="77777777" w:rsidR="00EB1EF5" w:rsidRDefault="00446C87">
      <w:pPr>
        <w:pStyle w:val="berschrift1"/>
        <w:numPr>
          <w:ilvl w:val="0"/>
          <w:numId w:val="2"/>
        </w:numPr>
        <w:tabs>
          <w:tab w:val="left" w:pos="360"/>
        </w:tabs>
      </w:pPr>
      <w:r>
        <w:t>Upload for proceedings platform – full paper and ppt</w:t>
      </w:r>
      <w:r>
        <w:rPr>
          <w:spacing w:val="-5"/>
        </w:rPr>
        <w:t xml:space="preserve"> </w:t>
      </w:r>
      <w:r>
        <w:t>slides</w:t>
      </w:r>
    </w:p>
    <w:p w14:paraId="26488EC8" w14:textId="77777777" w:rsidR="00EB1EF5" w:rsidRDefault="00EB1EF5">
      <w:pPr>
        <w:pStyle w:val="Textkrper"/>
        <w:spacing w:before="10"/>
        <w:rPr>
          <w:b/>
          <w:sz w:val="19"/>
        </w:rPr>
      </w:pPr>
    </w:p>
    <w:p w14:paraId="489A50F8" w14:textId="77777777" w:rsidR="00EB1EF5" w:rsidRDefault="00446C87">
      <w:pPr>
        <w:pStyle w:val="Textkrper"/>
        <w:spacing w:before="1"/>
        <w:ind w:left="112" w:right="108"/>
        <w:jc w:val="both"/>
      </w:pPr>
      <w:r>
        <w:t xml:space="preserve">Please log-in to your personal area at the ECIC&amp;ICSTI 2022 </w:t>
      </w:r>
      <w:hyperlink r:id="rId7">
        <w:r>
          <w:rPr>
            <w:color w:val="0000FF"/>
            <w:u w:val="single" w:color="0000FF"/>
          </w:rPr>
          <w:t>speaker platform</w:t>
        </w:r>
      </w:hyperlink>
      <w:r>
        <w:rPr>
          <w:color w:val="0000FF"/>
        </w:rPr>
        <w:t xml:space="preserve"> </w:t>
      </w:r>
      <w:r>
        <w:t>(Access data were sent by email after registration). Check and complete your submitted data.</w:t>
      </w:r>
    </w:p>
    <w:p w14:paraId="63210A6A" w14:textId="77777777" w:rsidR="00EB1EF5" w:rsidRDefault="00446C87">
      <w:pPr>
        <w:pStyle w:val="Textkrper"/>
        <w:spacing w:line="229" w:lineRule="exact"/>
        <w:ind w:left="112"/>
        <w:jc w:val="both"/>
      </w:pPr>
      <w:r>
        <w:t xml:space="preserve">Under "Upload for Proceedings" you can choose to upload a full paper </w:t>
      </w:r>
      <w:r>
        <w:rPr>
          <w:b/>
        </w:rPr>
        <w:t xml:space="preserve">or </w:t>
      </w:r>
      <w:r>
        <w:t>ppt slides</w:t>
      </w:r>
    </w:p>
    <w:p w14:paraId="059979ED" w14:textId="77777777" w:rsidR="00EB1EF5" w:rsidRDefault="00446C87">
      <w:pPr>
        <w:pStyle w:val="Textkrper"/>
        <w:ind w:left="112" w:right="113"/>
        <w:jc w:val="both"/>
      </w:pPr>
      <w:r>
        <w:t>- both as PDF files. By uploading a new version of either of them, the old one will be</w:t>
      </w:r>
      <w:r>
        <w:rPr>
          <w:spacing w:val="-2"/>
        </w:rPr>
        <w:t xml:space="preserve"> </w:t>
      </w:r>
      <w:r>
        <w:t>overwritten.</w:t>
      </w:r>
    </w:p>
    <w:p w14:paraId="6BE71E69" w14:textId="77777777" w:rsidR="00EB1EF5" w:rsidRDefault="00446C87">
      <w:pPr>
        <w:pStyle w:val="Textkrper"/>
        <w:spacing w:before="1"/>
        <w:ind w:left="112"/>
        <w:jc w:val="both"/>
      </w:pPr>
      <w:r>
        <w:t>Please note the following guidelines.</w:t>
      </w:r>
    </w:p>
    <w:p w14:paraId="1C868D85" w14:textId="77777777" w:rsidR="00EB1EF5" w:rsidRDefault="00EB1EF5">
      <w:pPr>
        <w:pStyle w:val="Textkrper"/>
        <w:rPr>
          <w:sz w:val="22"/>
        </w:rPr>
      </w:pPr>
    </w:p>
    <w:p w14:paraId="70EFE607" w14:textId="77777777" w:rsidR="00EB1EF5" w:rsidRDefault="00EB1EF5">
      <w:pPr>
        <w:pStyle w:val="Textkrper"/>
        <w:spacing w:before="10"/>
        <w:rPr>
          <w:sz w:val="17"/>
        </w:rPr>
      </w:pPr>
    </w:p>
    <w:p w14:paraId="3E589C05" w14:textId="77777777" w:rsidR="00EB1EF5" w:rsidRDefault="00446C87">
      <w:pPr>
        <w:pStyle w:val="berschrift1"/>
        <w:numPr>
          <w:ilvl w:val="1"/>
          <w:numId w:val="2"/>
        </w:numPr>
        <w:tabs>
          <w:tab w:val="left" w:pos="473"/>
        </w:tabs>
        <w:spacing w:before="1"/>
        <w:ind w:hanging="361"/>
      </w:pPr>
      <w:r>
        <w:t>Full paper – Structure &amp;</w:t>
      </w:r>
      <w:r>
        <w:rPr>
          <w:spacing w:val="-3"/>
        </w:rPr>
        <w:t xml:space="preserve"> </w:t>
      </w:r>
      <w:r>
        <w:t>Formatting</w:t>
      </w:r>
    </w:p>
    <w:p w14:paraId="686640DC" w14:textId="77777777" w:rsidR="00EB1EF5" w:rsidRDefault="00EB1EF5">
      <w:pPr>
        <w:pStyle w:val="Textkrper"/>
        <w:spacing w:before="10"/>
        <w:rPr>
          <w:b/>
          <w:sz w:val="19"/>
        </w:rPr>
      </w:pPr>
    </w:p>
    <w:p w14:paraId="35D317FB" w14:textId="77777777" w:rsidR="00EB1EF5" w:rsidRDefault="00446C87">
      <w:pPr>
        <w:pStyle w:val="Textkrper"/>
        <w:ind w:left="112"/>
        <w:jc w:val="both"/>
      </w:pPr>
      <w:r>
        <w:t>The paper must respect the following structure:</w:t>
      </w:r>
    </w:p>
    <w:p w14:paraId="7E4BCCC6" w14:textId="77777777" w:rsidR="00EB1EF5" w:rsidRDefault="00EB1EF5">
      <w:pPr>
        <w:pStyle w:val="Textkrper"/>
        <w:spacing w:before="1"/>
      </w:pPr>
    </w:p>
    <w:p w14:paraId="3CFBCAE8" w14:textId="77777777" w:rsidR="00EB1EF5" w:rsidRDefault="00446C87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right="115" w:hanging="360"/>
        <w:rPr>
          <w:sz w:val="20"/>
        </w:rPr>
      </w:pPr>
      <w:r>
        <w:rPr>
          <w:b/>
          <w:sz w:val="20"/>
        </w:rPr>
        <w:t xml:space="preserve">Title: </w:t>
      </w:r>
      <w:r>
        <w:rPr>
          <w:sz w:val="20"/>
        </w:rPr>
        <w:t xml:space="preserve">The title must be the same as submitted. If you want to change it, please inform us by August 1, </w:t>
      </w:r>
      <w:proofErr w:type="gramStart"/>
      <w:r>
        <w:rPr>
          <w:sz w:val="20"/>
        </w:rPr>
        <w:t>2022</w:t>
      </w:r>
      <w:proofErr w:type="gramEnd"/>
      <w:r>
        <w:rPr>
          <w:sz w:val="20"/>
        </w:rPr>
        <w:t xml:space="preserve"> at the latest.</w:t>
      </w:r>
    </w:p>
    <w:p w14:paraId="22A3ED3E" w14:textId="77777777" w:rsidR="00EB1EF5" w:rsidRDefault="00EB1EF5">
      <w:pPr>
        <w:pStyle w:val="Textkrper"/>
        <w:spacing w:before="2"/>
      </w:pPr>
    </w:p>
    <w:p w14:paraId="05D11787" w14:textId="77777777" w:rsidR="00EB1EF5" w:rsidRDefault="00446C87">
      <w:pPr>
        <w:pStyle w:val="Listenabsatz"/>
        <w:numPr>
          <w:ilvl w:val="2"/>
          <w:numId w:val="2"/>
        </w:numPr>
        <w:tabs>
          <w:tab w:val="left" w:pos="821"/>
        </w:tabs>
        <w:ind w:right="111" w:hanging="360"/>
        <w:jc w:val="both"/>
        <w:rPr>
          <w:sz w:val="20"/>
        </w:rPr>
      </w:pPr>
      <w:r>
        <w:rPr>
          <w:b/>
          <w:sz w:val="20"/>
        </w:rPr>
        <w:t xml:space="preserve">Author(s) name(s) and affiliations(s): </w:t>
      </w:r>
      <w:r>
        <w:rPr>
          <w:sz w:val="20"/>
        </w:rPr>
        <w:t>List t</w:t>
      </w:r>
      <w:r>
        <w:rPr>
          <w:sz w:val="20"/>
        </w:rPr>
        <w:t>he author’s full name and those of any co-authors. Also include the address of the company with whom the author and co-authors are</w:t>
      </w:r>
      <w:r>
        <w:rPr>
          <w:spacing w:val="-2"/>
          <w:sz w:val="20"/>
        </w:rPr>
        <w:t xml:space="preserve"> </w:t>
      </w:r>
      <w:r>
        <w:rPr>
          <w:sz w:val="20"/>
        </w:rPr>
        <w:t>affiliated.</w:t>
      </w:r>
    </w:p>
    <w:p w14:paraId="41804BC4" w14:textId="77777777" w:rsidR="00EB1EF5" w:rsidRDefault="00446C87">
      <w:pPr>
        <w:pStyle w:val="Textkrper"/>
        <w:ind w:left="820" w:right="108"/>
        <w:jc w:val="both"/>
      </w:pPr>
      <w:r>
        <w:t>Only speakers will be offered a reduced conference fee. Co-authors must register as standard conference participa</w:t>
      </w:r>
      <w:r>
        <w:t>nts.</w:t>
      </w:r>
    </w:p>
    <w:p w14:paraId="71E7811B" w14:textId="77777777" w:rsidR="00EB1EF5" w:rsidRDefault="00EB1EF5">
      <w:pPr>
        <w:pStyle w:val="Textkrper"/>
        <w:spacing w:before="9"/>
        <w:rPr>
          <w:sz w:val="19"/>
        </w:rPr>
      </w:pPr>
    </w:p>
    <w:p w14:paraId="5950E005" w14:textId="77777777" w:rsidR="00EB1EF5" w:rsidRDefault="00446C87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right="107" w:hanging="360"/>
        <w:rPr>
          <w:sz w:val="20"/>
        </w:rPr>
      </w:pPr>
      <w:r>
        <w:rPr>
          <w:b/>
          <w:sz w:val="20"/>
        </w:rPr>
        <w:t xml:space="preserve">Summary: </w:t>
      </w:r>
      <w:r>
        <w:rPr>
          <w:sz w:val="20"/>
        </w:rPr>
        <w:t>The summary should state the main object and findings of the work (max. 250</w:t>
      </w:r>
      <w:r>
        <w:rPr>
          <w:spacing w:val="-3"/>
          <w:sz w:val="20"/>
        </w:rPr>
        <w:t xml:space="preserve"> </w:t>
      </w:r>
      <w:r>
        <w:rPr>
          <w:sz w:val="20"/>
        </w:rPr>
        <w:t>words).</w:t>
      </w:r>
    </w:p>
    <w:p w14:paraId="0EAEF95C" w14:textId="77777777" w:rsidR="00EB1EF5" w:rsidRDefault="00EB1EF5">
      <w:pPr>
        <w:pStyle w:val="Textkrper"/>
        <w:spacing w:before="1"/>
      </w:pPr>
    </w:p>
    <w:p w14:paraId="69A0F438" w14:textId="77777777" w:rsidR="00EB1EF5" w:rsidRDefault="00446C87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spacing w:before="1"/>
        <w:ind w:right="115" w:hanging="360"/>
        <w:rPr>
          <w:sz w:val="20"/>
        </w:rPr>
      </w:pPr>
      <w:r>
        <w:rPr>
          <w:b/>
          <w:sz w:val="20"/>
        </w:rPr>
        <w:t xml:space="preserve">Key Words: </w:t>
      </w:r>
      <w:r>
        <w:rPr>
          <w:sz w:val="20"/>
        </w:rPr>
        <w:t>A list of 6 to 8 key words is required to accompany the abstract, so the reader can easily identify the main topics of your</w:t>
      </w:r>
      <w:r>
        <w:rPr>
          <w:spacing w:val="-15"/>
          <w:sz w:val="20"/>
        </w:rPr>
        <w:t xml:space="preserve"> </w:t>
      </w:r>
      <w:r>
        <w:rPr>
          <w:sz w:val="20"/>
        </w:rPr>
        <w:t>paper.</w:t>
      </w:r>
    </w:p>
    <w:p w14:paraId="5EC5F237" w14:textId="77777777" w:rsidR="00EB1EF5" w:rsidRDefault="00EB1EF5">
      <w:pPr>
        <w:pStyle w:val="Textkrper"/>
        <w:spacing w:before="10"/>
        <w:rPr>
          <w:sz w:val="19"/>
        </w:rPr>
      </w:pPr>
    </w:p>
    <w:p w14:paraId="6AEA1B11" w14:textId="77777777" w:rsidR="00EB1EF5" w:rsidRDefault="00446C87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right="107" w:hanging="360"/>
        <w:rPr>
          <w:sz w:val="20"/>
        </w:rPr>
      </w:pPr>
      <w:r>
        <w:rPr>
          <w:b/>
          <w:sz w:val="20"/>
        </w:rPr>
        <w:t xml:space="preserve">Introduction: </w:t>
      </w:r>
      <w:r>
        <w:rPr>
          <w:sz w:val="20"/>
        </w:rPr>
        <w:t>The introduction should give a brief overview of procedures, issues and short conclusions presented in the</w:t>
      </w:r>
      <w:r>
        <w:rPr>
          <w:spacing w:val="-5"/>
          <w:sz w:val="20"/>
        </w:rPr>
        <w:t xml:space="preserve"> </w:t>
      </w:r>
      <w:r>
        <w:rPr>
          <w:sz w:val="20"/>
        </w:rPr>
        <w:t>pap</w:t>
      </w:r>
      <w:r>
        <w:rPr>
          <w:sz w:val="20"/>
        </w:rPr>
        <w:t>er.</w:t>
      </w:r>
    </w:p>
    <w:p w14:paraId="321D5B61" w14:textId="77777777" w:rsidR="00EB1EF5" w:rsidRDefault="00EB1EF5">
      <w:pPr>
        <w:rPr>
          <w:sz w:val="20"/>
        </w:rPr>
        <w:sectPr w:rsidR="00EB1EF5">
          <w:headerReference w:type="default" r:id="rId8"/>
          <w:type w:val="continuous"/>
          <w:pgSz w:w="9080" w:h="13610"/>
          <w:pgMar w:top="1740" w:right="740" w:bottom="280" w:left="740" w:header="310" w:footer="720" w:gutter="0"/>
          <w:cols w:space="720"/>
        </w:sectPr>
      </w:pPr>
    </w:p>
    <w:p w14:paraId="2B4769FD" w14:textId="77777777" w:rsidR="00EB1EF5" w:rsidRDefault="00EB1EF5">
      <w:pPr>
        <w:pStyle w:val="Textkrper"/>
        <w:spacing w:before="2"/>
        <w:rPr>
          <w:sz w:val="24"/>
        </w:rPr>
      </w:pPr>
    </w:p>
    <w:p w14:paraId="6DB9C8E7" w14:textId="77777777" w:rsidR="00EB1EF5" w:rsidRDefault="00446C87">
      <w:pPr>
        <w:pStyle w:val="Listenabsatz"/>
        <w:numPr>
          <w:ilvl w:val="2"/>
          <w:numId w:val="2"/>
        </w:numPr>
        <w:tabs>
          <w:tab w:val="left" w:pos="821"/>
        </w:tabs>
        <w:spacing w:before="93"/>
        <w:ind w:right="111" w:hanging="360"/>
        <w:jc w:val="both"/>
        <w:rPr>
          <w:sz w:val="20"/>
        </w:rPr>
      </w:pPr>
      <w:r>
        <w:rPr>
          <w:b/>
          <w:sz w:val="20"/>
        </w:rPr>
        <w:t xml:space="preserve">Text, Tables and Figures: </w:t>
      </w:r>
      <w:r>
        <w:rPr>
          <w:spacing w:val="-3"/>
          <w:sz w:val="20"/>
        </w:rPr>
        <w:t xml:space="preserve">Figures </w:t>
      </w:r>
      <w:r>
        <w:rPr>
          <w:sz w:val="20"/>
        </w:rPr>
        <w:t xml:space="preserve">and tables must be placed as close as possible to the text reference and must have a caption typed directly below </w:t>
      </w:r>
      <w:r>
        <w:rPr>
          <w:spacing w:val="-3"/>
          <w:sz w:val="20"/>
        </w:rPr>
        <w:t>it.</w:t>
      </w:r>
    </w:p>
    <w:p w14:paraId="0B5D3664" w14:textId="77777777" w:rsidR="00EB1EF5" w:rsidRDefault="00EB1EF5">
      <w:pPr>
        <w:pStyle w:val="Textkrper"/>
        <w:spacing w:before="11"/>
        <w:rPr>
          <w:sz w:val="19"/>
        </w:rPr>
      </w:pPr>
    </w:p>
    <w:p w14:paraId="11FC402C" w14:textId="77777777" w:rsidR="00EB1EF5" w:rsidRDefault="00446C87">
      <w:pPr>
        <w:pStyle w:val="Listenabsatz"/>
        <w:numPr>
          <w:ilvl w:val="2"/>
          <w:numId w:val="2"/>
        </w:numPr>
        <w:tabs>
          <w:tab w:val="left" w:pos="821"/>
        </w:tabs>
        <w:ind w:right="108" w:hanging="360"/>
        <w:jc w:val="both"/>
        <w:rPr>
          <w:sz w:val="20"/>
        </w:rPr>
      </w:pPr>
      <w:r>
        <w:rPr>
          <w:b/>
          <w:sz w:val="20"/>
        </w:rPr>
        <w:t xml:space="preserve">Conclusion (optional): </w:t>
      </w:r>
      <w:r>
        <w:rPr>
          <w:sz w:val="20"/>
        </w:rPr>
        <w:t>A conclusion should not be longer than 250 words and briefly review the most significant information of the</w:t>
      </w:r>
      <w:r>
        <w:rPr>
          <w:spacing w:val="-6"/>
          <w:sz w:val="20"/>
        </w:rPr>
        <w:t xml:space="preserve"> </w:t>
      </w:r>
      <w:r>
        <w:rPr>
          <w:sz w:val="20"/>
        </w:rPr>
        <w:t>paper.</w:t>
      </w:r>
    </w:p>
    <w:p w14:paraId="1536810C" w14:textId="77777777" w:rsidR="00EB1EF5" w:rsidRDefault="00EB1EF5">
      <w:pPr>
        <w:pStyle w:val="Textkrper"/>
        <w:spacing w:before="5"/>
        <w:rPr>
          <w:sz w:val="21"/>
        </w:rPr>
      </w:pPr>
    </w:p>
    <w:p w14:paraId="67017183" w14:textId="77777777" w:rsidR="00EB1EF5" w:rsidRDefault="00446C87">
      <w:pPr>
        <w:pStyle w:val="Listenabsatz"/>
        <w:numPr>
          <w:ilvl w:val="2"/>
          <w:numId w:val="2"/>
        </w:numPr>
        <w:tabs>
          <w:tab w:val="left" w:pos="821"/>
        </w:tabs>
        <w:ind w:right="111" w:hanging="360"/>
        <w:jc w:val="both"/>
        <w:rPr>
          <w:sz w:val="20"/>
        </w:rPr>
      </w:pPr>
      <w:r>
        <w:rPr>
          <w:b/>
          <w:sz w:val="20"/>
        </w:rPr>
        <w:t xml:space="preserve">Acknowledgments (optional): </w:t>
      </w:r>
      <w:r>
        <w:rPr>
          <w:sz w:val="20"/>
        </w:rPr>
        <w:t>Acknowledgments should be brief and written in the first person, using “I” or</w:t>
      </w:r>
      <w:r>
        <w:rPr>
          <w:spacing w:val="-4"/>
          <w:sz w:val="20"/>
        </w:rPr>
        <w:t xml:space="preserve"> </w:t>
      </w:r>
      <w:r>
        <w:rPr>
          <w:sz w:val="20"/>
        </w:rPr>
        <w:t>“we”.</w:t>
      </w:r>
    </w:p>
    <w:p w14:paraId="3D6CABB8" w14:textId="77777777" w:rsidR="00EB1EF5" w:rsidRDefault="00EB1EF5">
      <w:pPr>
        <w:pStyle w:val="Textkrper"/>
        <w:spacing w:before="1"/>
      </w:pPr>
    </w:p>
    <w:p w14:paraId="0D0498B9" w14:textId="77777777" w:rsidR="00EB1EF5" w:rsidRDefault="00446C87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References (optional): </w:t>
      </w:r>
      <w:r>
        <w:rPr>
          <w:sz w:val="20"/>
        </w:rPr>
        <w:t>References should be cited as</w:t>
      </w:r>
      <w:r>
        <w:rPr>
          <w:spacing w:val="3"/>
          <w:sz w:val="20"/>
        </w:rPr>
        <w:t xml:space="preserve"> </w:t>
      </w:r>
      <w:r>
        <w:rPr>
          <w:sz w:val="20"/>
        </w:rPr>
        <w:t>below:</w:t>
      </w:r>
    </w:p>
    <w:p w14:paraId="0463B3BF" w14:textId="77777777" w:rsidR="00EB1EF5" w:rsidRDefault="00EB1EF5">
      <w:pPr>
        <w:pStyle w:val="Textkrper"/>
        <w:spacing w:before="10"/>
        <w:rPr>
          <w:sz w:val="19"/>
        </w:rPr>
      </w:pPr>
    </w:p>
    <w:p w14:paraId="7FF3653F" w14:textId="77777777" w:rsidR="00EB1EF5" w:rsidRDefault="00446C87">
      <w:pPr>
        <w:pStyle w:val="Textkrper"/>
        <w:ind w:left="820"/>
      </w:pPr>
      <w:r>
        <w:t xml:space="preserve">[1] Johnson, M., Argyris, R., and </w:t>
      </w:r>
      <w:proofErr w:type="spellStart"/>
      <w:r>
        <w:t>MCGee</w:t>
      </w:r>
      <w:proofErr w:type="spellEnd"/>
      <w:r>
        <w:t>, T.: Int. J. Machine Tool Res., 25- 50 (1996), 30</w:t>
      </w:r>
    </w:p>
    <w:p w14:paraId="3780314D" w14:textId="77777777" w:rsidR="00EB1EF5" w:rsidRDefault="00EB1EF5">
      <w:pPr>
        <w:pStyle w:val="Textkrper"/>
        <w:spacing w:before="1"/>
      </w:pPr>
    </w:p>
    <w:p w14:paraId="4BF023EC" w14:textId="77777777" w:rsidR="00EB1EF5" w:rsidRDefault="00446C87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Language: </w:t>
      </w:r>
      <w:r>
        <w:rPr>
          <w:sz w:val="20"/>
        </w:rPr>
        <w:t>All contributions must be written in</w:t>
      </w:r>
      <w:r>
        <w:rPr>
          <w:spacing w:val="-3"/>
          <w:sz w:val="20"/>
        </w:rPr>
        <w:t xml:space="preserve"> </w:t>
      </w:r>
      <w:r>
        <w:rPr>
          <w:sz w:val="20"/>
        </w:rPr>
        <w:t>English.</w:t>
      </w:r>
    </w:p>
    <w:p w14:paraId="569F037A" w14:textId="77777777" w:rsidR="00EB1EF5" w:rsidRDefault="00EB1EF5">
      <w:pPr>
        <w:pStyle w:val="Textkrper"/>
        <w:spacing w:before="10"/>
        <w:rPr>
          <w:sz w:val="19"/>
        </w:rPr>
      </w:pPr>
    </w:p>
    <w:p w14:paraId="2D554AFE" w14:textId="77777777" w:rsidR="00EB1EF5" w:rsidRDefault="00446C87">
      <w:pPr>
        <w:pStyle w:val="berschrift2"/>
        <w:numPr>
          <w:ilvl w:val="2"/>
          <w:numId w:val="2"/>
        </w:numPr>
        <w:tabs>
          <w:tab w:val="left" w:pos="820"/>
          <w:tab w:val="left" w:pos="821"/>
        </w:tabs>
        <w:spacing w:before="1"/>
        <w:ind w:left="820" w:hanging="349"/>
      </w:pPr>
      <w:r>
        <w:t>Formatting</w:t>
      </w:r>
      <w:r>
        <w:rPr>
          <w:spacing w:val="-1"/>
        </w:rPr>
        <w:t xml:space="preserve"> </w:t>
      </w:r>
      <w:r>
        <w:t>Instructions</w:t>
      </w:r>
    </w:p>
    <w:p w14:paraId="3C2ACCCA" w14:textId="77777777" w:rsidR="00EB1EF5" w:rsidRDefault="00446C87">
      <w:pPr>
        <w:pStyle w:val="Listenabsatz"/>
        <w:numPr>
          <w:ilvl w:val="3"/>
          <w:numId w:val="2"/>
        </w:numPr>
        <w:tabs>
          <w:tab w:val="left" w:pos="891"/>
        </w:tabs>
        <w:ind w:left="890"/>
        <w:rPr>
          <w:sz w:val="20"/>
        </w:rPr>
      </w:pPr>
      <w:r>
        <w:rPr>
          <w:sz w:val="20"/>
        </w:rPr>
        <w:t>Page size: 16 cm x 24 cm (this</w:t>
      </w:r>
      <w:r>
        <w:rPr>
          <w:spacing w:val="-8"/>
          <w:sz w:val="20"/>
        </w:rPr>
        <w:t xml:space="preserve"> </w:t>
      </w:r>
      <w:r>
        <w:rPr>
          <w:sz w:val="20"/>
        </w:rPr>
        <w:t>document)</w:t>
      </w:r>
    </w:p>
    <w:p w14:paraId="50FF250B" w14:textId="77777777" w:rsidR="00EB1EF5" w:rsidRDefault="00446C87">
      <w:pPr>
        <w:pStyle w:val="Listenabsatz"/>
        <w:numPr>
          <w:ilvl w:val="3"/>
          <w:numId w:val="2"/>
        </w:numPr>
        <w:tabs>
          <w:tab w:val="left" w:pos="891"/>
        </w:tabs>
        <w:ind w:right="321" w:firstLine="0"/>
        <w:rPr>
          <w:sz w:val="20"/>
        </w:rPr>
      </w:pPr>
      <w:r>
        <w:rPr>
          <w:sz w:val="20"/>
        </w:rPr>
        <w:t>Margins: 15 mm from the top, left and right; 20 mm from the bottom (this document)</w:t>
      </w:r>
    </w:p>
    <w:p w14:paraId="673CF1A8" w14:textId="77777777" w:rsidR="00EB1EF5" w:rsidRDefault="00446C87">
      <w:pPr>
        <w:pStyle w:val="Listenabsatz"/>
        <w:numPr>
          <w:ilvl w:val="3"/>
          <w:numId w:val="2"/>
        </w:numPr>
        <w:tabs>
          <w:tab w:val="left" w:pos="891"/>
        </w:tabs>
        <w:spacing w:before="1" w:line="229" w:lineRule="exact"/>
        <w:ind w:left="890"/>
        <w:rPr>
          <w:sz w:val="20"/>
        </w:rPr>
      </w:pPr>
      <w:r>
        <w:rPr>
          <w:sz w:val="20"/>
        </w:rPr>
        <w:t>Font: Arial</w:t>
      </w:r>
    </w:p>
    <w:p w14:paraId="280FB1FE" w14:textId="77777777" w:rsidR="00EB1EF5" w:rsidRDefault="00446C87">
      <w:pPr>
        <w:pStyle w:val="Listenabsatz"/>
        <w:numPr>
          <w:ilvl w:val="3"/>
          <w:numId w:val="2"/>
        </w:numPr>
        <w:tabs>
          <w:tab w:val="left" w:pos="936"/>
        </w:tabs>
        <w:ind w:right="115" w:firstLine="0"/>
        <w:rPr>
          <w:sz w:val="20"/>
        </w:rPr>
      </w:pPr>
      <w:r>
        <w:rPr>
          <w:sz w:val="20"/>
        </w:rPr>
        <w:t xml:space="preserve">Font size: 10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for the main text, 8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for the captions, 11pt for the headlines</w:t>
      </w:r>
    </w:p>
    <w:p w14:paraId="7D2C2FB1" w14:textId="77777777" w:rsidR="00EB1EF5" w:rsidRDefault="00446C87">
      <w:pPr>
        <w:pStyle w:val="Listenabsatz"/>
        <w:numPr>
          <w:ilvl w:val="3"/>
          <w:numId w:val="2"/>
        </w:numPr>
        <w:tabs>
          <w:tab w:val="left" w:pos="891"/>
        </w:tabs>
        <w:ind w:left="890"/>
        <w:rPr>
          <w:sz w:val="20"/>
        </w:rPr>
      </w:pPr>
      <w:r>
        <w:rPr>
          <w:sz w:val="20"/>
        </w:rPr>
        <w:t>Length: max. 8 pages</w:t>
      </w:r>
    </w:p>
    <w:p w14:paraId="232E9203" w14:textId="77777777" w:rsidR="00EB1EF5" w:rsidRDefault="00446C87">
      <w:pPr>
        <w:pStyle w:val="Listenabsatz"/>
        <w:numPr>
          <w:ilvl w:val="3"/>
          <w:numId w:val="2"/>
        </w:numPr>
        <w:tabs>
          <w:tab w:val="left" w:pos="891"/>
        </w:tabs>
        <w:spacing w:before="1"/>
        <w:ind w:left="890"/>
        <w:rPr>
          <w:sz w:val="20"/>
        </w:rPr>
      </w:pPr>
      <w:r>
        <w:rPr>
          <w:sz w:val="20"/>
        </w:rPr>
        <w:t>Format: block justified (German: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Blocksatz</w:t>
      </w:r>
      <w:proofErr w:type="spellEnd"/>
      <w:r>
        <w:rPr>
          <w:sz w:val="20"/>
        </w:rPr>
        <w:t>)</w:t>
      </w:r>
    </w:p>
    <w:p w14:paraId="4CA4488B" w14:textId="77777777" w:rsidR="00EB1EF5" w:rsidRDefault="00EB1EF5">
      <w:pPr>
        <w:pStyle w:val="Textkrper"/>
      </w:pPr>
    </w:p>
    <w:p w14:paraId="557FD2F6" w14:textId="77777777" w:rsidR="00EB1EF5" w:rsidRDefault="00446C87">
      <w:pPr>
        <w:pStyle w:val="Listenabsatz"/>
        <w:numPr>
          <w:ilvl w:val="2"/>
          <w:numId w:val="2"/>
        </w:numPr>
        <w:tabs>
          <w:tab w:val="left" w:pos="821"/>
        </w:tabs>
        <w:ind w:right="111" w:hanging="360"/>
        <w:jc w:val="both"/>
        <w:rPr>
          <w:sz w:val="20"/>
        </w:rPr>
      </w:pPr>
      <w:r>
        <w:rPr>
          <w:b/>
          <w:sz w:val="20"/>
        </w:rPr>
        <w:t xml:space="preserve">Photo resolution: </w:t>
      </w:r>
      <w:r>
        <w:rPr>
          <w:sz w:val="20"/>
        </w:rPr>
        <w:t>Photo resolution must not be lower than 300 dpi in the final</w:t>
      </w:r>
      <w:r>
        <w:rPr>
          <w:spacing w:val="-3"/>
          <w:sz w:val="20"/>
        </w:rPr>
        <w:t xml:space="preserve"> </w:t>
      </w:r>
      <w:r>
        <w:rPr>
          <w:sz w:val="20"/>
        </w:rPr>
        <w:t>format.</w:t>
      </w:r>
    </w:p>
    <w:p w14:paraId="23CD18BC" w14:textId="77777777" w:rsidR="00EB1EF5" w:rsidRDefault="00EB1EF5">
      <w:pPr>
        <w:pStyle w:val="Textkrper"/>
      </w:pPr>
    </w:p>
    <w:p w14:paraId="0E3AB752" w14:textId="77777777" w:rsidR="00EB1EF5" w:rsidRDefault="00446C87">
      <w:pPr>
        <w:pStyle w:val="Listenabsatz"/>
        <w:numPr>
          <w:ilvl w:val="2"/>
          <w:numId w:val="2"/>
        </w:numPr>
        <w:tabs>
          <w:tab w:val="left" w:pos="821"/>
        </w:tabs>
        <w:ind w:right="114" w:hanging="360"/>
        <w:jc w:val="both"/>
        <w:rPr>
          <w:sz w:val="20"/>
        </w:rPr>
      </w:pPr>
      <w:r>
        <w:rPr>
          <w:b/>
          <w:sz w:val="20"/>
        </w:rPr>
        <w:t xml:space="preserve">Equations: </w:t>
      </w:r>
      <w:r>
        <w:rPr>
          <w:sz w:val="20"/>
        </w:rPr>
        <w:t>Equations are set away from the text by a double line above and below.</w:t>
      </w:r>
    </w:p>
    <w:p w14:paraId="7D978227" w14:textId="77777777" w:rsidR="00EB1EF5" w:rsidRDefault="00EB1EF5">
      <w:pPr>
        <w:pStyle w:val="Textkrper"/>
        <w:rPr>
          <w:sz w:val="22"/>
        </w:rPr>
      </w:pPr>
    </w:p>
    <w:p w14:paraId="3869094E" w14:textId="77777777" w:rsidR="00EB1EF5" w:rsidRDefault="00EB1EF5">
      <w:pPr>
        <w:pStyle w:val="Textkrper"/>
        <w:spacing w:before="2"/>
        <w:rPr>
          <w:sz w:val="18"/>
        </w:rPr>
      </w:pPr>
    </w:p>
    <w:p w14:paraId="3096C7FC" w14:textId="77777777" w:rsidR="00EB1EF5" w:rsidRDefault="00446C87">
      <w:pPr>
        <w:pStyle w:val="berschrift1"/>
        <w:numPr>
          <w:ilvl w:val="1"/>
          <w:numId w:val="2"/>
        </w:numPr>
        <w:tabs>
          <w:tab w:val="left" w:pos="483"/>
        </w:tabs>
        <w:ind w:left="482" w:hanging="371"/>
      </w:pPr>
      <w:r>
        <w:t>PowerPoint slides for</w:t>
      </w:r>
      <w:r>
        <w:rPr>
          <w:spacing w:val="-1"/>
        </w:rPr>
        <w:t xml:space="preserve"> </w:t>
      </w:r>
      <w:r>
        <w:t>proceedings</w:t>
      </w:r>
    </w:p>
    <w:p w14:paraId="2382CF70" w14:textId="77777777" w:rsidR="00EB1EF5" w:rsidRDefault="00EB1EF5">
      <w:pPr>
        <w:pStyle w:val="Textkrper"/>
        <w:spacing w:before="9"/>
        <w:rPr>
          <w:b/>
          <w:sz w:val="21"/>
        </w:rPr>
      </w:pPr>
    </w:p>
    <w:p w14:paraId="6C5CBAB3" w14:textId="77777777" w:rsidR="00EB1EF5" w:rsidRDefault="00446C87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>Temp</w:t>
      </w:r>
      <w:r>
        <w:rPr>
          <w:b/>
          <w:sz w:val="20"/>
        </w:rPr>
        <w:t xml:space="preserve">late: </w:t>
      </w:r>
      <w:r>
        <w:rPr>
          <w:sz w:val="20"/>
        </w:rPr>
        <w:t>Use the ppt template you will find on the conference</w:t>
      </w:r>
      <w:r>
        <w:rPr>
          <w:spacing w:val="-16"/>
          <w:sz w:val="20"/>
        </w:rPr>
        <w:t xml:space="preserve"> </w:t>
      </w:r>
      <w:r>
        <w:rPr>
          <w:sz w:val="20"/>
        </w:rPr>
        <w:t>website.</w:t>
      </w:r>
    </w:p>
    <w:p w14:paraId="3C735C04" w14:textId="77777777" w:rsidR="00EB1EF5" w:rsidRDefault="00EB1EF5">
      <w:pPr>
        <w:pStyle w:val="Textkrper"/>
        <w:spacing w:before="1"/>
      </w:pPr>
    </w:p>
    <w:p w14:paraId="309DCA04" w14:textId="77777777" w:rsidR="00EB1EF5" w:rsidRDefault="00446C87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Format: </w:t>
      </w:r>
      <w:r>
        <w:rPr>
          <w:sz w:val="20"/>
        </w:rPr>
        <w:t>slide format should be 16:9 or 4:3, saved as</w:t>
      </w:r>
      <w:r>
        <w:rPr>
          <w:spacing w:val="-8"/>
          <w:sz w:val="20"/>
        </w:rPr>
        <w:t xml:space="preserve"> </w:t>
      </w:r>
      <w:r>
        <w:rPr>
          <w:sz w:val="20"/>
        </w:rPr>
        <w:t>.pdf</w:t>
      </w:r>
    </w:p>
    <w:p w14:paraId="305BB6A6" w14:textId="77777777" w:rsidR="00EB1EF5" w:rsidRDefault="00EB1EF5">
      <w:pPr>
        <w:pStyle w:val="Textkrper"/>
        <w:spacing w:before="10"/>
        <w:rPr>
          <w:sz w:val="19"/>
        </w:rPr>
      </w:pPr>
    </w:p>
    <w:p w14:paraId="497AC4D0" w14:textId="77777777" w:rsidR="00EB1EF5" w:rsidRDefault="00446C87">
      <w:pPr>
        <w:pStyle w:val="Listenabsatz"/>
        <w:numPr>
          <w:ilvl w:val="2"/>
          <w:numId w:val="2"/>
        </w:numPr>
        <w:tabs>
          <w:tab w:val="left" w:pos="821"/>
        </w:tabs>
        <w:ind w:right="114" w:hanging="360"/>
        <w:jc w:val="both"/>
        <w:rPr>
          <w:sz w:val="20"/>
        </w:rPr>
      </w:pPr>
      <w:r>
        <w:rPr>
          <w:b/>
          <w:sz w:val="20"/>
        </w:rPr>
        <w:t>Upload</w:t>
      </w:r>
      <w:r>
        <w:rPr>
          <w:sz w:val="20"/>
        </w:rPr>
        <w:t xml:space="preserve">: It is possible to upload a shortened version of your presentation for the </w:t>
      </w:r>
      <w:proofErr w:type="gramStart"/>
      <w:r>
        <w:rPr>
          <w:sz w:val="20"/>
        </w:rPr>
        <w:t>proceedings</w:t>
      </w:r>
      <w:proofErr w:type="gramEnd"/>
      <w:r>
        <w:rPr>
          <w:sz w:val="20"/>
        </w:rPr>
        <w:t xml:space="preserve"> platform compared to your presenta</w:t>
      </w:r>
      <w:r>
        <w:rPr>
          <w:sz w:val="20"/>
        </w:rPr>
        <w:t>tion during the lecture.</w:t>
      </w:r>
    </w:p>
    <w:p w14:paraId="05DD367C" w14:textId="77777777" w:rsidR="00EB1EF5" w:rsidRDefault="00EB1EF5">
      <w:pPr>
        <w:jc w:val="both"/>
        <w:rPr>
          <w:sz w:val="20"/>
        </w:rPr>
        <w:sectPr w:rsidR="00EB1EF5">
          <w:pgSz w:w="9080" w:h="13610"/>
          <w:pgMar w:top="1740" w:right="740" w:bottom="280" w:left="740" w:header="310" w:footer="0" w:gutter="0"/>
          <w:cols w:space="720"/>
        </w:sectPr>
      </w:pPr>
    </w:p>
    <w:p w14:paraId="127FDB23" w14:textId="77777777" w:rsidR="00EB1EF5" w:rsidRDefault="00EB1EF5">
      <w:pPr>
        <w:pStyle w:val="Textkrper"/>
        <w:spacing w:before="2"/>
        <w:rPr>
          <w:sz w:val="24"/>
        </w:rPr>
      </w:pPr>
    </w:p>
    <w:p w14:paraId="4E068802" w14:textId="77777777" w:rsidR="00EB1EF5" w:rsidRDefault="00446C87">
      <w:pPr>
        <w:pStyle w:val="berschrift1"/>
        <w:numPr>
          <w:ilvl w:val="0"/>
          <w:numId w:val="2"/>
        </w:numPr>
        <w:tabs>
          <w:tab w:val="left" w:pos="360"/>
        </w:tabs>
        <w:spacing w:before="94"/>
      </w:pPr>
      <w:r>
        <w:t>Upload PowerPoint Presentation for</w:t>
      </w:r>
      <w:r>
        <w:rPr>
          <w:spacing w:val="-7"/>
        </w:rPr>
        <w:t xml:space="preserve"> </w:t>
      </w:r>
      <w:r>
        <w:t>lecture</w:t>
      </w:r>
    </w:p>
    <w:p w14:paraId="6B9C9AB4" w14:textId="77777777" w:rsidR="00EB1EF5" w:rsidRDefault="00EB1EF5">
      <w:pPr>
        <w:pStyle w:val="Textkrper"/>
        <w:spacing w:before="10"/>
        <w:rPr>
          <w:b/>
          <w:sz w:val="19"/>
        </w:rPr>
      </w:pPr>
    </w:p>
    <w:p w14:paraId="71E7CD65" w14:textId="77777777" w:rsidR="00EB1EF5" w:rsidRDefault="00446C87">
      <w:pPr>
        <w:pStyle w:val="Textkrper"/>
        <w:ind w:left="112"/>
      </w:pPr>
      <w:r>
        <w:t>Please send us your ppt slides for presentation during the lecture program in advance to prepare an easy and functional stream for remote participants.</w:t>
      </w:r>
    </w:p>
    <w:p w14:paraId="64BF8C02" w14:textId="77777777" w:rsidR="00EB1EF5" w:rsidRDefault="00EB1EF5">
      <w:pPr>
        <w:pStyle w:val="Textkrper"/>
        <w:rPr>
          <w:sz w:val="22"/>
        </w:rPr>
      </w:pPr>
    </w:p>
    <w:p w14:paraId="236B0D5B" w14:textId="77777777" w:rsidR="00EB1EF5" w:rsidRDefault="00446C87">
      <w:pPr>
        <w:pStyle w:val="Listenabsatz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Duration: </w:t>
      </w:r>
      <w:r>
        <w:rPr>
          <w:sz w:val="20"/>
        </w:rPr>
        <w:t>25 minutes including time for discussion and</w:t>
      </w:r>
      <w:r>
        <w:rPr>
          <w:spacing w:val="-7"/>
          <w:sz w:val="20"/>
        </w:rPr>
        <w:t xml:space="preserve"> </w:t>
      </w:r>
      <w:r>
        <w:rPr>
          <w:sz w:val="20"/>
        </w:rPr>
        <w:t>transition.</w:t>
      </w:r>
    </w:p>
    <w:p w14:paraId="5CEC33B9" w14:textId="77777777" w:rsidR="00EB1EF5" w:rsidRDefault="00EB1EF5">
      <w:pPr>
        <w:pStyle w:val="Textkrper"/>
        <w:spacing w:before="1"/>
      </w:pPr>
    </w:p>
    <w:p w14:paraId="6C892DF9" w14:textId="77777777" w:rsidR="00EB1EF5" w:rsidRDefault="00446C87">
      <w:pPr>
        <w:pStyle w:val="Listenabsatz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49"/>
        <w:rPr>
          <w:sz w:val="20"/>
        </w:rPr>
      </w:pPr>
      <w:r>
        <w:rPr>
          <w:b/>
          <w:sz w:val="20"/>
        </w:rPr>
        <w:t xml:space="preserve">Format: </w:t>
      </w:r>
      <w:r>
        <w:rPr>
          <w:sz w:val="20"/>
        </w:rPr>
        <w:t>Power Point Slide Show in 1</w:t>
      </w:r>
      <w:r>
        <w:rPr>
          <w:sz w:val="20"/>
        </w:rPr>
        <w:t xml:space="preserve">6:9 or 4:3: </w:t>
      </w:r>
      <w:proofErr w:type="gramStart"/>
      <w:r>
        <w:rPr>
          <w:sz w:val="20"/>
        </w:rPr>
        <w:t>*.ppt,*.pptx</w:t>
      </w:r>
      <w:proofErr w:type="gramEnd"/>
      <w:r>
        <w:rPr>
          <w:sz w:val="20"/>
        </w:rPr>
        <w:t>,*.</w:t>
      </w:r>
      <w:proofErr w:type="spellStart"/>
      <w:r>
        <w:rPr>
          <w:sz w:val="20"/>
        </w:rPr>
        <w:t>pps</w:t>
      </w:r>
      <w:proofErr w:type="spellEnd"/>
      <w:r>
        <w:rPr>
          <w:sz w:val="20"/>
        </w:rPr>
        <w:t xml:space="preserve"> or</w:t>
      </w:r>
      <w:r>
        <w:rPr>
          <w:spacing w:val="-10"/>
          <w:sz w:val="20"/>
        </w:rPr>
        <w:t xml:space="preserve"> </w:t>
      </w:r>
      <w:r>
        <w:rPr>
          <w:sz w:val="20"/>
        </w:rPr>
        <w:t>*.</w:t>
      </w:r>
      <w:proofErr w:type="spellStart"/>
      <w:r>
        <w:rPr>
          <w:sz w:val="20"/>
        </w:rPr>
        <w:t>ppsx</w:t>
      </w:r>
      <w:proofErr w:type="spellEnd"/>
      <w:r>
        <w:rPr>
          <w:sz w:val="20"/>
        </w:rPr>
        <w:t>.</w:t>
      </w:r>
    </w:p>
    <w:p w14:paraId="65B5ADA1" w14:textId="77777777" w:rsidR="00EB1EF5" w:rsidRDefault="00446C87">
      <w:pPr>
        <w:pStyle w:val="Textkrper"/>
        <w:ind w:left="832"/>
      </w:pPr>
      <w:r>
        <w:t>Please use the template for your presentation.</w:t>
      </w:r>
    </w:p>
    <w:p w14:paraId="05D2E337" w14:textId="77777777" w:rsidR="00EB1EF5" w:rsidRDefault="00EB1EF5">
      <w:pPr>
        <w:pStyle w:val="Textkrper"/>
        <w:spacing w:before="10"/>
        <w:rPr>
          <w:sz w:val="19"/>
        </w:rPr>
      </w:pPr>
    </w:p>
    <w:p w14:paraId="066373C6" w14:textId="77777777" w:rsidR="00EB1EF5" w:rsidRDefault="00446C87">
      <w:pPr>
        <w:pStyle w:val="Listenabsatz"/>
        <w:numPr>
          <w:ilvl w:val="0"/>
          <w:numId w:val="1"/>
        </w:numPr>
        <w:tabs>
          <w:tab w:val="left" w:pos="820"/>
          <w:tab w:val="left" w:pos="821"/>
        </w:tabs>
        <w:ind w:right="114" w:hanging="360"/>
        <w:rPr>
          <w:sz w:val="20"/>
        </w:rPr>
      </w:pPr>
      <w:r>
        <w:rPr>
          <w:b/>
          <w:sz w:val="20"/>
        </w:rPr>
        <w:t xml:space="preserve">Contrast: </w:t>
      </w:r>
      <w:r>
        <w:rPr>
          <w:sz w:val="20"/>
        </w:rPr>
        <w:t xml:space="preserve">High contrast between the background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 xml:space="preserve"> and the </w:t>
      </w:r>
      <w:proofErr w:type="spellStart"/>
      <w:r>
        <w:rPr>
          <w:sz w:val="20"/>
        </w:rPr>
        <w:t>colours</w:t>
      </w:r>
      <w:proofErr w:type="spellEnd"/>
      <w:r>
        <w:rPr>
          <w:sz w:val="20"/>
        </w:rPr>
        <w:t xml:space="preserve"> of the text is required to ensure an easy</w:t>
      </w:r>
      <w:r>
        <w:rPr>
          <w:spacing w:val="-5"/>
          <w:sz w:val="20"/>
        </w:rPr>
        <w:t xml:space="preserve"> </w:t>
      </w:r>
      <w:r>
        <w:rPr>
          <w:sz w:val="20"/>
        </w:rPr>
        <w:t>reading.</w:t>
      </w:r>
    </w:p>
    <w:p w14:paraId="305D2EA6" w14:textId="77777777" w:rsidR="00EB1EF5" w:rsidRDefault="00EB1EF5">
      <w:pPr>
        <w:pStyle w:val="Textkrper"/>
        <w:spacing w:before="1"/>
      </w:pPr>
    </w:p>
    <w:p w14:paraId="01D3673B" w14:textId="77777777" w:rsidR="00EB1EF5" w:rsidRDefault="00446C87">
      <w:pPr>
        <w:pStyle w:val="Listenabsatz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Font size: </w:t>
      </w:r>
      <w:r>
        <w:rPr>
          <w:sz w:val="20"/>
        </w:rPr>
        <w:t>Not smaller than 16</w:t>
      </w:r>
      <w:r>
        <w:rPr>
          <w:spacing w:val="-1"/>
          <w:sz w:val="20"/>
        </w:rPr>
        <w:t xml:space="preserve"> </w:t>
      </w:r>
      <w:r>
        <w:rPr>
          <w:sz w:val="20"/>
        </w:rPr>
        <w:t>pt.</w:t>
      </w:r>
    </w:p>
    <w:p w14:paraId="262BFC81" w14:textId="77777777" w:rsidR="00EB1EF5" w:rsidRDefault="00EB1EF5">
      <w:pPr>
        <w:pStyle w:val="Textkrper"/>
        <w:rPr>
          <w:sz w:val="22"/>
        </w:rPr>
      </w:pPr>
    </w:p>
    <w:p w14:paraId="0082B1F1" w14:textId="77777777" w:rsidR="00EB1EF5" w:rsidRDefault="00EB1EF5">
      <w:pPr>
        <w:pStyle w:val="Textkrper"/>
        <w:spacing w:before="2"/>
        <w:rPr>
          <w:sz w:val="18"/>
        </w:rPr>
      </w:pPr>
    </w:p>
    <w:p w14:paraId="30F12333" w14:textId="77777777" w:rsidR="00EB1EF5" w:rsidRDefault="00446C87">
      <w:pPr>
        <w:pStyle w:val="berschrift1"/>
        <w:numPr>
          <w:ilvl w:val="0"/>
          <w:numId w:val="2"/>
        </w:numPr>
        <w:tabs>
          <w:tab w:val="left" w:pos="360"/>
        </w:tabs>
      </w:pPr>
      <w:r>
        <w:t>Proof-reading</w:t>
      </w:r>
    </w:p>
    <w:p w14:paraId="2DE01B4B" w14:textId="77777777" w:rsidR="00EB1EF5" w:rsidRDefault="00EB1EF5">
      <w:pPr>
        <w:pStyle w:val="Textkrper"/>
        <w:spacing w:before="11"/>
        <w:rPr>
          <w:b/>
          <w:sz w:val="19"/>
        </w:rPr>
      </w:pPr>
    </w:p>
    <w:p w14:paraId="0983E155" w14:textId="77777777" w:rsidR="00EB1EF5" w:rsidRDefault="00446C87">
      <w:pPr>
        <w:pStyle w:val="Textkrper"/>
        <w:ind w:left="112"/>
      </w:pPr>
      <w:r>
        <w:t xml:space="preserve">Due to the </w:t>
      </w:r>
      <w:proofErr w:type="gramStart"/>
      <w:r>
        <w:t>amount</w:t>
      </w:r>
      <w:proofErr w:type="gramEnd"/>
      <w:r>
        <w:t xml:space="preserve"> of lectures, we are not able to proof-read neither the papers nor the presentations. Please check spelling and grammar.</w:t>
      </w:r>
    </w:p>
    <w:p w14:paraId="236823E1" w14:textId="77777777" w:rsidR="00EB1EF5" w:rsidRDefault="00EB1EF5">
      <w:pPr>
        <w:pStyle w:val="Textkrper"/>
        <w:rPr>
          <w:sz w:val="22"/>
        </w:rPr>
      </w:pPr>
    </w:p>
    <w:p w14:paraId="6D352E16" w14:textId="77777777" w:rsidR="00EB1EF5" w:rsidRDefault="00EB1EF5">
      <w:pPr>
        <w:pStyle w:val="Textkrper"/>
        <w:spacing w:before="11"/>
        <w:rPr>
          <w:sz w:val="17"/>
        </w:rPr>
      </w:pPr>
    </w:p>
    <w:p w14:paraId="2C360528" w14:textId="77777777" w:rsidR="00EB1EF5" w:rsidRDefault="00446C87">
      <w:pPr>
        <w:pStyle w:val="berschrift1"/>
        <w:numPr>
          <w:ilvl w:val="0"/>
          <w:numId w:val="2"/>
        </w:numPr>
        <w:tabs>
          <w:tab w:val="left" w:pos="360"/>
        </w:tabs>
      </w:pPr>
      <w:r>
        <w:t>Submission</w:t>
      </w:r>
      <w:r>
        <w:rPr>
          <w:spacing w:val="-1"/>
        </w:rPr>
        <w:t xml:space="preserve"> </w:t>
      </w:r>
      <w:r>
        <w:t>deadlines</w:t>
      </w:r>
    </w:p>
    <w:p w14:paraId="2F7094D7" w14:textId="77777777" w:rsidR="00EB1EF5" w:rsidRDefault="00EB1EF5">
      <w:pPr>
        <w:pStyle w:val="Textkrper"/>
        <w:spacing w:before="10"/>
        <w:rPr>
          <w:b/>
          <w:sz w:val="19"/>
        </w:rPr>
      </w:pPr>
    </w:p>
    <w:p w14:paraId="0D0AD69F" w14:textId="77777777" w:rsidR="00EB1EF5" w:rsidRDefault="00446C87">
      <w:pPr>
        <w:ind w:left="112" w:right="105"/>
        <w:rPr>
          <w:sz w:val="20"/>
        </w:rPr>
      </w:pPr>
      <w:r>
        <w:rPr>
          <w:sz w:val="20"/>
        </w:rPr>
        <w:t xml:space="preserve">Authors are required to submit their </w:t>
      </w:r>
      <w:r>
        <w:rPr>
          <w:b/>
          <w:sz w:val="20"/>
        </w:rPr>
        <w:t xml:space="preserve">full paper and the ppt slides </w:t>
      </w:r>
      <w:r>
        <w:rPr>
          <w:sz w:val="20"/>
        </w:rPr>
        <w:t xml:space="preserve">by </w:t>
      </w:r>
      <w:r>
        <w:rPr>
          <w:b/>
          <w:sz w:val="20"/>
        </w:rPr>
        <w:t>July 15, 2022</w:t>
      </w:r>
      <w:r>
        <w:rPr>
          <w:sz w:val="20"/>
        </w:rPr>
        <w:t>.</w:t>
      </w:r>
    </w:p>
    <w:p w14:paraId="73D8556B" w14:textId="77777777" w:rsidR="00EB1EF5" w:rsidRDefault="00446C87">
      <w:pPr>
        <w:pStyle w:val="Textkrper"/>
        <w:spacing w:before="1"/>
        <w:ind w:left="112"/>
      </w:pPr>
      <w:r>
        <w:t>All paper</w:t>
      </w:r>
      <w:r>
        <w:t>s/slides must be submitted online.</w:t>
      </w:r>
    </w:p>
    <w:p w14:paraId="4D51EAE6" w14:textId="77777777" w:rsidR="00EB1EF5" w:rsidRDefault="00446C87">
      <w:pPr>
        <w:pStyle w:val="Textkrper"/>
        <w:spacing w:before="1"/>
        <w:ind w:left="112"/>
        <w:rPr>
          <w:b/>
        </w:rPr>
      </w:pPr>
      <w:r>
        <w:t xml:space="preserve">Your abstract is already online; changes can be made before </w:t>
      </w:r>
      <w:r>
        <w:rPr>
          <w:b/>
        </w:rPr>
        <w:t>August 1, 2022.</w:t>
      </w:r>
    </w:p>
    <w:p w14:paraId="5AAD4B4D" w14:textId="77777777" w:rsidR="00EB1EF5" w:rsidRDefault="00EB1EF5">
      <w:pPr>
        <w:pStyle w:val="Textkrper"/>
        <w:rPr>
          <w:b/>
          <w:sz w:val="22"/>
        </w:rPr>
      </w:pPr>
    </w:p>
    <w:p w14:paraId="452EA955" w14:textId="77777777" w:rsidR="00EB1EF5" w:rsidRDefault="00EB1EF5">
      <w:pPr>
        <w:pStyle w:val="Textkrper"/>
        <w:rPr>
          <w:b/>
          <w:sz w:val="22"/>
        </w:rPr>
      </w:pPr>
    </w:p>
    <w:p w14:paraId="2A22EBFC" w14:textId="77777777" w:rsidR="00EB1EF5" w:rsidRDefault="00EB1EF5">
      <w:pPr>
        <w:pStyle w:val="Textkrper"/>
        <w:rPr>
          <w:b/>
          <w:sz w:val="22"/>
        </w:rPr>
      </w:pPr>
    </w:p>
    <w:p w14:paraId="18C3EEAD" w14:textId="77777777" w:rsidR="00EB1EF5" w:rsidRDefault="00EB1EF5">
      <w:pPr>
        <w:pStyle w:val="Textkrper"/>
        <w:rPr>
          <w:b/>
          <w:sz w:val="22"/>
        </w:rPr>
      </w:pPr>
    </w:p>
    <w:p w14:paraId="2FA82B4E" w14:textId="77777777" w:rsidR="00EB1EF5" w:rsidRDefault="00EB1EF5">
      <w:pPr>
        <w:pStyle w:val="Textkrper"/>
        <w:spacing w:before="10"/>
        <w:rPr>
          <w:b/>
          <w:sz w:val="31"/>
        </w:rPr>
      </w:pPr>
    </w:p>
    <w:p w14:paraId="61921B9C" w14:textId="77777777" w:rsidR="00EB1EF5" w:rsidRDefault="00446C87">
      <w:pPr>
        <w:pStyle w:val="berschrift2"/>
        <w:ind w:firstLine="0"/>
      </w:pPr>
      <w:r>
        <w:t>Thank you for your cooperation!</w:t>
      </w:r>
    </w:p>
    <w:p w14:paraId="3D3A2C6E" w14:textId="77777777" w:rsidR="00EB1EF5" w:rsidRDefault="00446C87">
      <w:pPr>
        <w:pStyle w:val="Textkrper"/>
        <w:ind w:left="112" w:right="105"/>
      </w:pPr>
      <w:r>
        <w:t>By following these guidelines, you will help us to make the ECIC&amp;ICSTI 2022 a great success.</w:t>
      </w:r>
    </w:p>
    <w:p w14:paraId="7BC73BFE" w14:textId="77777777" w:rsidR="00EB1EF5" w:rsidRDefault="00EB1EF5">
      <w:pPr>
        <w:pStyle w:val="Textkrper"/>
        <w:spacing w:before="1"/>
        <w:rPr>
          <w:sz w:val="19"/>
        </w:rPr>
      </w:pPr>
    </w:p>
    <w:p w14:paraId="25557CC8" w14:textId="77777777" w:rsidR="00EB1EF5" w:rsidRDefault="00446C87">
      <w:pPr>
        <w:pStyle w:val="Textkrper"/>
        <w:spacing w:before="1" w:line="470" w:lineRule="atLeast"/>
        <w:ind w:left="112" w:right="863"/>
      </w:pPr>
      <w:r>
        <w:t>Should you nee</w:t>
      </w:r>
      <w:r>
        <w:t xml:space="preserve">d any further information, please do not hesitate to contact: TEMA </w:t>
      </w:r>
      <w:proofErr w:type="spellStart"/>
      <w:r>
        <w:t>Technologie</w:t>
      </w:r>
      <w:proofErr w:type="spellEnd"/>
      <w:r>
        <w:t xml:space="preserve"> Marketing AG • Nastassja Frohn</w:t>
      </w:r>
    </w:p>
    <w:p w14:paraId="5BA0C1B9" w14:textId="77777777" w:rsidR="00EB1EF5" w:rsidRPr="0013037A" w:rsidRDefault="00446C87">
      <w:pPr>
        <w:pStyle w:val="Textkrper"/>
        <w:spacing w:before="5"/>
        <w:ind w:left="112"/>
        <w:rPr>
          <w:lang w:val="de-DE"/>
        </w:rPr>
      </w:pPr>
      <w:r w:rsidRPr="0013037A">
        <w:rPr>
          <w:lang w:val="de-DE"/>
        </w:rPr>
        <w:t>Aachener-und-Münchener-Allee 9 • 52074 Aachen • Germany</w:t>
      </w:r>
    </w:p>
    <w:p w14:paraId="4134B178" w14:textId="77777777" w:rsidR="00EB1EF5" w:rsidRDefault="00446C87">
      <w:pPr>
        <w:pStyle w:val="Textkrper"/>
        <w:spacing w:before="1"/>
        <w:ind w:left="112"/>
      </w:pPr>
      <w:r>
        <w:t xml:space="preserve">Tel.: +49 241 88970-306 • Fax: +49 241 88970-999 • </w:t>
      </w:r>
      <w:hyperlink r:id="rId9">
        <w:r>
          <w:rPr>
            <w:color w:val="0000FF"/>
            <w:u w:val="single" w:color="0000FF"/>
          </w:rPr>
          <w:t>info@ecic-icsti.com</w:t>
        </w:r>
      </w:hyperlink>
    </w:p>
    <w:sectPr w:rsidR="00EB1EF5">
      <w:pgSz w:w="9080" w:h="13610"/>
      <w:pgMar w:top="1740" w:right="740" w:bottom="280" w:left="740" w:header="3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ECB8" w14:textId="77777777" w:rsidR="00446C87" w:rsidRDefault="00446C87">
      <w:r>
        <w:separator/>
      </w:r>
    </w:p>
  </w:endnote>
  <w:endnote w:type="continuationSeparator" w:id="0">
    <w:p w14:paraId="6FA77D84" w14:textId="77777777" w:rsidR="00446C87" w:rsidRDefault="0044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D6F" w14:textId="77777777" w:rsidR="00446C87" w:rsidRDefault="00446C87">
      <w:r>
        <w:separator/>
      </w:r>
    </w:p>
  </w:footnote>
  <w:footnote w:type="continuationSeparator" w:id="0">
    <w:p w14:paraId="1100E947" w14:textId="77777777" w:rsidR="00446C87" w:rsidRDefault="0044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0BCC" w14:textId="77777777" w:rsidR="00EB1EF5" w:rsidRDefault="00446C87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516160" behindDoc="1" locked="0" layoutInCell="1" allowOverlap="1" wp14:anchorId="01D24AE8" wp14:editId="7B9068BD">
          <wp:simplePos x="0" y="0"/>
          <wp:positionH relativeFrom="page">
            <wp:posOffset>3328034</wp:posOffset>
          </wp:positionH>
          <wp:positionV relativeFrom="page">
            <wp:posOffset>196850</wp:posOffset>
          </wp:positionV>
          <wp:extent cx="1872614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2614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B370F"/>
    <w:multiLevelType w:val="multilevel"/>
    <w:tmpl w:val="404ACB6E"/>
    <w:lvl w:ilvl="0">
      <w:start w:val="1"/>
      <w:numFmt w:val="decimal"/>
      <w:lvlText w:val="%1."/>
      <w:lvlJc w:val="left"/>
      <w:pPr>
        <w:ind w:left="35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-"/>
      <w:lvlJc w:val="left"/>
      <w:pPr>
        <w:ind w:left="832" w:hanging="348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765" w:hanging="126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804" w:hanging="1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69" w:hanging="1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33" w:hanging="1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98" w:hanging="1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62" w:hanging="126"/>
      </w:pPr>
      <w:rPr>
        <w:rFonts w:hint="default"/>
        <w:lang w:val="en-US" w:eastAsia="en-US" w:bidi="ar-SA"/>
      </w:rPr>
    </w:lvl>
  </w:abstractNum>
  <w:abstractNum w:abstractNumId="1" w15:restartNumberingAfterBreak="0">
    <w:nsid w:val="62C20218"/>
    <w:multiLevelType w:val="hybridMultilevel"/>
    <w:tmpl w:val="21E82BB6"/>
    <w:lvl w:ilvl="0" w:tplc="432E8BAC">
      <w:numFmt w:val="bullet"/>
      <w:lvlText w:val="-"/>
      <w:lvlJc w:val="left"/>
      <w:pPr>
        <w:ind w:left="832" w:hanging="348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CD4A079A">
      <w:numFmt w:val="bullet"/>
      <w:lvlText w:val="•"/>
      <w:lvlJc w:val="left"/>
      <w:pPr>
        <w:ind w:left="1515" w:hanging="348"/>
      </w:pPr>
      <w:rPr>
        <w:rFonts w:hint="default"/>
        <w:lang w:val="en-US" w:eastAsia="en-US" w:bidi="ar-SA"/>
      </w:rPr>
    </w:lvl>
    <w:lvl w:ilvl="2" w:tplc="1C38D9C8">
      <w:numFmt w:val="bullet"/>
      <w:lvlText w:val="•"/>
      <w:lvlJc w:val="left"/>
      <w:pPr>
        <w:ind w:left="2190" w:hanging="348"/>
      </w:pPr>
      <w:rPr>
        <w:rFonts w:hint="default"/>
        <w:lang w:val="en-US" w:eastAsia="en-US" w:bidi="ar-SA"/>
      </w:rPr>
    </w:lvl>
    <w:lvl w:ilvl="3" w:tplc="6C208E66">
      <w:numFmt w:val="bullet"/>
      <w:lvlText w:val="•"/>
      <w:lvlJc w:val="left"/>
      <w:pPr>
        <w:ind w:left="2865" w:hanging="348"/>
      </w:pPr>
      <w:rPr>
        <w:rFonts w:hint="default"/>
        <w:lang w:val="en-US" w:eastAsia="en-US" w:bidi="ar-SA"/>
      </w:rPr>
    </w:lvl>
    <w:lvl w:ilvl="4" w:tplc="601A25AE">
      <w:numFmt w:val="bullet"/>
      <w:lvlText w:val="•"/>
      <w:lvlJc w:val="left"/>
      <w:pPr>
        <w:ind w:left="3540" w:hanging="348"/>
      </w:pPr>
      <w:rPr>
        <w:rFonts w:hint="default"/>
        <w:lang w:val="en-US" w:eastAsia="en-US" w:bidi="ar-SA"/>
      </w:rPr>
    </w:lvl>
    <w:lvl w:ilvl="5" w:tplc="0C2A0218">
      <w:numFmt w:val="bullet"/>
      <w:lvlText w:val="•"/>
      <w:lvlJc w:val="left"/>
      <w:pPr>
        <w:ind w:left="4216" w:hanging="348"/>
      </w:pPr>
      <w:rPr>
        <w:rFonts w:hint="default"/>
        <w:lang w:val="en-US" w:eastAsia="en-US" w:bidi="ar-SA"/>
      </w:rPr>
    </w:lvl>
    <w:lvl w:ilvl="6" w:tplc="94FAE0DE">
      <w:numFmt w:val="bullet"/>
      <w:lvlText w:val="•"/>
      <w:lvlJc w:val="left"/>
      <w:pPr>
        <w:ind w:left="4891" w:hanging="348"/>
      </w:pPr>
      <w:rPr>
        <w:rFonts w:hint="default"/>
        <w:lang w:val="en-US" w:eastAsia="en-US" w:bidi="ar-SA"/>
      </w:rPr>
    </w:lvl>
    <w:lvl w:ilvl="7" w:tplc="666E1E50">
      <w:numFmt w:val="bullet"/>
      <w:lvlText w:val="•"/>
      <w:lvlJc w:val="left"/>
      <w:pPr>
        <w:ind w:left="5566" w:hanging="348"/>
      </w:pPr>
      <w:rPr>
        <w:rFonts w:hint="default"/>
        <w:lang w:val="en-US" w:eastAsia="en-US" w:bidi="ar-SA"/>
      </w:rPr>
    </w:lvl>
    <w:lvl w:ilvl="8" w:tplc="3996B076">
      <w:numFmt w:val="bullet"/>
      <w:lvlText w:val="•"/>
      <w:lvlJc w:val="left"/>
      <w:pPr>
        <w:ind w:left="6241" w:hanging="348"/>
      </w:pPr>
      <w:rPr>
        <w:rFonts w:hint="default"/>
        <w:lang w:val="en-US" w:eastAsia="en-US" w:bidi="ar-SA"/>
      </w:rPr>
    </w:lvl>
  </w:abstractNum>
  <w:num w:numId="1" w16cid:durableId="1862471178">
    <w:abstractNumId w:val="1"/>
  </w:num>
  <w:num w:numId="2" w16cid:durableId="4267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F5"/>
    <w:rsid w:val="0013037A"/>
    <w:rsid w:val="00446C87"/>
    <w:rsid w:val="00BE4B60"/>
    <w:rsid w:val="00E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1167"/>
  <w15:docId w15:val="{97AB6BFB-1DBB-4DB2-8378-34F7715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359" w:hanging="248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112" w:hanging="349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233"/>
      <w:ind w:left="112" w:right="106"/>
      <w:jc w:val="both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2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er.ecic-icsti-2021.com/users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cic-ics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Hildebrandt</dc:creator>
  <cp:lastModifiedBy>Claudia Cyron</cp:lastModifiedBy>
  <cp:revision>2</cp:revision>
  <dcterms:created xsi:type="dcterms:W3CDTF">2022-06-30T07:46:00Z</dcterms:created>
  <dcterms:modified xsi:type="dcterms:W3CDTF">2022-06-30T07:46:00Z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2022-06-30T00:00:00Z</vt:filetime>
  </property>
</Properties>
</file>